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итогах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на звание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«Лучшая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народная дружина» за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right="6"/>
        <w:jc w:val="both"/>
        <w:spacing w:after="0" w:line="240" w:lineRule="auto"/>
        <w:tabs>
          <w:tab w:val="left" w:pos="2819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right="0" w:firstLine="709"/>
        <w:jc w:val="both"/>
        <w:spacing w:after="0" w:afterAutospacing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губернатора Еврейской автономной области от 20.12.2017 № 332 «О проведении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звание «Лучшая народная дружина», на основании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протокола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по проведению областного конкурса на звание «Лучшая народная дружина» от 29.11.2023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1:</w:t>
      </w:r>
      <w:r>
        <w:rPr>
          <w:rFonts w:ascii="Times New Roman" w:hAnsi="Times New Roman"/>
          <w:sz w:val="28"/>
          <w:szCs w:val="28"/>
        </w:rPr>
      </w:r>
    </w:p>
    <w:p>
      <w:pPr>
        <w:ind w:right="0" w:firstLine="709"/>
        <w:jc w:val="both"/>
        <w:spacing w:after="0" w:afterAutospacing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Признать победителями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звание «Лу</w:t>
      </w:r>
      <w:r>
        <w:rPr>
          <w:rFonts w:ascii="Times New Roman" w:hAnsi="Times New Roman"/>
          <w:sz w:val="28"/>
          <w:szCs w:val="28"/>
          <w:lang w:eastAsia="ru-RU"/>
        </w:rPr>
        <w:t xml:space="preserve">чшая народная дружина»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присудить:</w:t>
      </w:r>
      <w:r>
        <w:rPr>
          <w:rFonts w:ascii="Times New Roman" w:hAnsi="Times New Roman"/>
          <w:sz w:val="28"/>
          <w:szCs w:val="28"/>
        </w:rPr>
      </w:r>
    </w:p>
    <w:p>
      <w:pPr>
        <w:ind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1 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народной дружине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Легион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- 2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народной дружине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Багира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/>
          <w:sz w:val="28"/>
          <w:szCs w:val="24"/>
          <w:lang w:eastAsia="ru-RU"/>
        </w:rPr>
        <w:t xml:space="preserve">2</w:t>
      </w:r>
      <w:r>
        <w:rPr>
          <w:rFonts w:ascii="Times New Roman" w:hAnsi="Times New Roman"/>
          <w:sz w:val="28"/>
          <w:szCs w:val="24"/>
          <w:lang w:eastAsia="ru-RU"/>
        </w:rPr>
        <w:t xml:space="preserve">. Вручить: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sz w:val="28"/>
          <w:szCs w:val="24"/>
          <w:lang w:eastAsia="ru-RU"/>
        </w:rPr>
        <w:t xml:space="preserve">2.1. </w:t>
      </w:r>
      <w:r>
        <w:rPr>
          <w:rFonts w:ascii="Times New Roman" w:hAnsi="Times New Roman"/>
          <w:sz w:val="28"/>
          <w:szCs w:val="24"/>
          <w:lang w:eastAsia="ru-RU"/>
        </w:rPr>
        <w:t xml:space="preserve">Памятное свидетельство и денежную премию: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sz w:val="28"/>
          <w:szCs w:val="24"/>
          <w:lang w:eastAsia="ru-RU"/>
        </w:rPr>
        <w:t xml:space="preserve">- командиру народной дружины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Легион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Зенковой</w:t>
      </w:r>
      <w:r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размере 5750 руб</w:t>
      </w:r>
      <w:r>
        <w:rPr>
          <w:rFonts w:ascii="Times New Roman" w:hAnsi="Times New Roman"/>
          <w:sz w:val="28"/>
          <w:szCs w:val="28"/>
          <w:lang w:eastAsia="ru-RU"/>
        </w:rPr>
        <w:t xml:space="preserve">лей;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командиру народной дружины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Багира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Стародубовой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.А.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размере 3450 рублей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sz w:val="28"/>
          <w:szCs w:val="28"/>
        </w:rPr>
        <w:t xml:space="preserve">2.2. Денежные премии </w:t>
      </w:r>
      <w:r>
        <w:rPr>
          <w:rFonts w:ascii="Times New Roman" w:hAnsi="Times New Roman"/>
          <w:sz w:val="28"/>
          <w:szCs w:val="28"/>
        </w:rPr>
        <w:t xml:space="preserve">в размере 1150 рублей</w:t>
      </w:r>
      <w:r>
        <w:rPr>
          <w:rFonts w:ascii="Times New Roman" w:hAnsi="Times New Roman"/>
          <w:sz w:val="28"/>
          <w:szCs w:val="28"/>
        </w:rPr>
        <w:t xml:space="preserve"> каждому: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- лучшим народным дружинникам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народной дружины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Легион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Пустынцевой Ю.Я.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Черновской А.А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лучшим народным дружинникам </w:t>
      </w:r>
      <w:r>
        <w:rPr>
          <w:rFonts w:ascii="Times New Roman" w:hAnsi="Times New Roman"/>
          <w:sz w:val="28"/>
          <w:szCs w:val="28"/>
        </w:rPr>
        <w:t xml:space="preserve">народной дружины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Багира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Молчановой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Дуровичу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Зазуле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right="0" w:firstLine="709"/>
        <w:jc w:val="both"/>
        <w:spacing w:after="0" w:afterAutospacing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3. Настоящее распоряжение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Губернатор области                                                                     Р.Э. Гольдштейн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jc w:val="center"/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2"/>
    <w:next w:val="842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3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2"/>
    <w:next w:val="842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3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2"/>
    <w:next w:val="842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3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2"/>
    <w:next w:val="842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3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3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3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3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2"/>
    <w:next w:val="842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3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2"/>
    <w:next w:val="842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3"/>
    <w:link w:val="686"/>
    <w:uiPriority w:val="10"/>
    <w:rPr>
      <w:sz w:val="48"/>
      <w:szCs w:val="48"/>
    </w:rPr>
  </w:style>
  <w:style w:type="paragraph" w:styleId="688">
    <w:name w:val="Subtitle"/>
    <w:basedOn w:val="842"/>
    <w:next w:val="842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3"/>
    <w:link w:val="68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49"/>
    <w:uiPriority w:val="99"/>
  </w:style>
  <w:style w:type="character" w:styleId="695">
    <w:name w:val="Footer Char"/>
    <w:basedOn w:val="843"/>
    <w:link w:val="851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1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160" w:line="259" w:lineRule="auto"/>
    </w:pPr>
    <w:rPr>
      <w:rFonts w:eastAsia="Times New Roman" w:cs="Times New Roman"/>
    </w:rPr>
  </w:style>
  <w:style w:type="character" w:styleId="843" w:default="1">
    <w:name w:val="Default Paragraph Font"/>
    <w:uiPriority w:val="1"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49">
    <w:name w:val="Header"/>
    <w:basedOn w:val="842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Верхний колонтитул Знак"/>
    <w:basedOn w:val="843"/>
    <w:link w:val="849"/>
    <w:uiPriority w:val="99"/>
    <w:rPr>
      <w:rFonts w:eastAsia="Times New Roman" w:cs="Times New Roman"/>
    </w:rPr>
  </w:style>
  <w:style w:type="paragraph" w:styleId="851">
    <w:name w:val="Footer"/>
    <w:basedOn w:val="842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Нижний колонтитул Знак"/>
    <w:basedOn w:val="843"/>
    <w:link w:val="851"/>
    <w:uiPriority w:val="99"/>
    <w:rPr>
      <w:rFonts w:eastAsia="Times New Roman" w:cs="Times New Roman"/>
    </w:rPr>
  </w:style>
  <w:style w:type="paragraph" w:styleId="85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364" w:customStyle="1">
    <w:name w:val="Body Text Indent 3"/>
    <w:basedOn w:val="723"/>
    <w:link w:val="916"/>
    <w:uiPriority w:val="99"/>
    <w:pPr>
      <w:contextualSpacing w:val="0"/>
      <w:ind w:left="283" w:right="0" w:firstLine="0"/>
      <w:jc w:val="left"/>
      <w:keepLines w:val="0"/>
      <w:keepNext w:val="0"/>
      <w:pageBreakBefore w:val="0"/>
      <w:spacing w:before="10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Управление по обеспечению деятельности мировых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Бриске Вячеслав Рудольфович</dc:creator>
  <cp:keywords/>
  <dc:description/>
  <cp:revision>13</cp:revision>
  <dcterms:created xsi:type="dcterms:W3CDTF">2018-12-27T06:06:00Z</dcterms:created>
  <dcterms:modified xsi:type="dcterms:W3CDTF">2023-12-11T05:01:00Z</dcterms:modified>
</cp:coreProperties>
</file>